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D1" w:rsidRDefault="00270ED1" w:rsidP="00270ED1">
      <w:pPr>
        <w:pStyle w:val="Normlnweb"/>
        <w:ind w:left="708"/>
        <w:jc w:val="both"/>
      </w:pPr>
      <w:r>
        <w:br/>
      </w:r>
      <w:bookmarkStart w:id="0" w:name="_GoBack"/>
      <w:r w:rsidRPr="00270ED1">
        <w:rPr>
          <w:b/>
          <w:bCs/>
        </w:rPr>
        <w:t>P</w:t>
      </w:r>
      <w:r w:rsidRPr="00270ED1">
        <w:rPr>
          <w:b/>
          <w:bCs/>
        </w:rPr>
        <w:t>ro držitele oprávnění k vystavování rostlinolékařských pasů vznikla vzhledem k novele předpisů souvisejících s rostlinolékařskou péčí povinnost složit zkoušku způsobilosti.</w:t>
      </w:r>
      <w:r w:rsidRPr="00270ED1">
        <w:t xml:space="preserve"> </w:t>
      </w:r>
      <w:r w:rsidRPr="00270ED1">
        <w:t>Tato zkouška se provádí formou e-</w:t>
      </w:r>
      <w:proofErr w:type="spellStart"/>
      <w:r w:rsidRPr="00270ED1">
        <w:t>learningového</w:t>
      </w:r>
      <w:proofErr w:type="spellEnd"/>
      <w:r w:rsidRPr="00270ED1">
        <w:t xml:space="preserve"> distančního testu na stránkách </w:t>
      </w:r>
      <w:proofErr w:type="spellStart"/>
      <w:r w:rsidRPr="00270ED1">
        <w:t>ÚKZÚZu</w:t>
      </w:r>
      <w:proofErr w:type="spellEnd"/>
      <w:r w:rsidRPr="00270ED1">
        <w:t xml:space="preserve">. Proto zasílám </w:t>
      </w:r>
      <w:r w:rsidRPr="00270ED1">
        <w:rPr>
          <w:b/>
          <w:bCs/>
        </w:rPr>
        <w:t xml:space="preserve">Žádost o složení distančního testu pro účely ověření znalostí podle čl. 89 odst. 1 písm. a) nařízení (EU) 2016/2031 </w:t>
      </w:r>
      <w:r w:rsidRPr="00270ED1">
        <w:t>(příloha č. 1).</w:t>
      </w:r>
      <w:r>
        <w:br/>
      </w:r>
      <w:r>
        <w:br/>
      </w:r>
      <w:r>
        <w:rPr>
          <w:sz w:val="27"/>
          <w:szCs w:val="27"/>
        </w:rPr>
        <w:t xml:space="preserve">Žádost o složení distančního testu </w:t>
      </w:r>
    </w:p>
    <w:p w:rsidR="00270ED1" w:rsidRPr="00270ED1" w:rsidRDefault="00270ED1" w:rsidP="0027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270ED1">
        <w:rPr>
          <w:rFonts w:eastAsia="Times New Roman"/>
        </w:rPr>
        <w:t>je určena profesionálním provozovatelům</w:t>
      </w:r>
      <w:r>
        <w:rPr>
          <w:rFonts w:eastAsia="Times New Roman"/>
        </w:rPr>
        <w:t xml:space="preserve"> – PRVOVÝROBCŮM, PĚSTITELŮM</w:t>
      </w:r>
      <w:r w:rsidRPr="00270ED1">
        <w:rPr>
          <w:rFonts w:eastAsia="Times New Roman"/>
        </w:rPr>
        <w:t>, kteří jsou registrováni u ÚKZÚZ podle zákona č. 326/2004 Sb. nebo zákona č. 219/2003 Sb. a kterým bylo rozhodnutí o registraci vydáno před 15. 1. 2020. Tito profesionální provozovatelé jsou do 14. 1. 2021 považováni za oprávněné k vydávání rostlinolékařských pasů.</w:t>
      </w:r>
      <w:r w:rsidRPr="00270ED1">
        <w:rPr>
          <w:rFonts w:ascii="Times" w:eastAsia="Times New Roman" w:hAnsi="Times" w:cs="Times"/>
        </w:rPr>
        <w:t xml:space="preserve"> Do 14. 1. 2021 by tedy měli složit distanční test, aby jejich oprávnění zůstalo platné i nadále. Profesionální provozovatelé musí podle čl. 89 odst. 1 písm. a) nařízení (EU) 2016/2031 disponovat znalostmi nutnými k provádění šetření pro účely vydávání rostlinolékařských pasů. </w:t>
      </w:r>
    </w:p>
    <w:p w:rsidR="00270ED1" w:rsidRPr="00270ED1" w:rsidRDefault="00270ED1" w:rsidP="0027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270ED1">
        <w:rPr>
          <w:rFonts w:eastAsia="Times New Roman"/>
        </w:rPr>
        <w:t>Na základě podání této žádosti získá profesionální provozovatel přístup k e-</w:t>
      </w:r>
      <w:proofErr w:type="spellStart"/>
      <w:r w:rsidRPr="00270ED1">
        <w:rPr>
          <w:rFonts w:eastAsia="Times New Roman"/>
        </w:rPr>
        <w:t>learningovým</w:t>
      </w:r>
      <w:proofErr w:type="spellEnd"/>
      <w:r w:rsidRPr="00270ED1">
        <w:rPr>
          <w:rFonts w:eastAsia="Times New Roman"/>
        </w:rPr>
        <w:t xml:space="preserve"> materiálům a k distančnímu testu, jehož složením budou ověřeny požadované znalosti.</w:t>
      </w:r>
    </w:p>
    <w:p w:rsidR="00270ED1" w:rsidRPr="00270ED1" w:rsidRDefault="00270ED1" w:rsidP="0027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Žádost je vhodné podávat v době, kdy bude mít žadatel dostatek času na studium a složení testu. </w:t>
      </w:r>
      <w:r>
        <w:rPr>
          <w:rFonts w:eastAsia="Times New Roman"/>
        </w:rPr>
        <w:t xml:space="preserve">Žadatel bude po podání žádosti vyzván k provedení a složení testu s podrobnými instrukcemi. </w:t>
      </w:r>
      <w:r w:rsidRPr="00270ED1">
        <w:rPr>
          <w:rFonts w:eastAsia="Times New Roman"/>
          <w:b/>
          <w:bCs/>
        </w:rPr>
        <w:t>Ode dne doručení výzvy plyne lhůta 30 dní, během které musí být distanční test úspěšně složen.</w:t>
      </w:r>
      <w:r>
        <w:rPr>
          <w:rFonts w:eastAsia="Times New Roman"/>
          <w:b/>
          <w:bCs/>
        </w:rPr>
        <w:t xml:space="preserve"> </w:t>
      </w:r>
    </w:p>
    <w:p w:rsidR="00270ED1" w:rsidRPr="00270ED1" w:rsidRDefault="00270ED1" w:rsidP="0027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b/>
          <w:bCs/>
        </w:rPr>
        <w:t>E-</w:t>
      </w:r>
      <w:proofErr w:type="spellStart"/>
      <w:r>
        <w:rPr>
          <w:rFonts w:eastAsia="Times New Roman"/>
          <w:b/>
          <w:bCs/>
        </w:rPr>
        <w:t>learningový</w:t>
      </w:r>
      <w:proofErr w:type="spellEnd"/>
      <w:r>
        <w:rPr>
          <w:rFonts w:eastAsia="Times New Roman"/>
          <w:b/>
          <w:bCs/>
        </w:rPr>
        <w:t xml:space="preserve"> test lze opakovaně složit (v případě neúspěchu), po opakovaném podání žádosti. </w:t>
      </w:r>
    </w:p>
    <w:p w:rsidR="00270ED1" w:rsidRPr="00270ED1" w:rsidRDefault="00270ED1" w:rsidP="0027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270ED1">
        <w:rPr>
          <w:rFonts w:eastAsia="Times New Roman"/>
        </w:rPr>
        <w:t>Tato Žádost není určena profesionálním provozovatelům</w:t>
      </w:r>
      <w:r w:rsidRPr="00270ED1">
        <w:rPr>
          <w:rFonts w:eastAsia="Times New Roman"/>
        </w:rPr>
        <w:t xml:space="preserve"> – pěstitelům, prvovýrobcům, školkařům</w:t>
      </w:r>
      <w:r w:rsidRPr="00270ED1">
        <w:rPr>
          <w:rFonts w:eastAsia="Times New Roman"/>
        </w:rPr>
        <w:t>, kteří žádají o novou registraci a současně s ní o udělení oprávnění k vydávání rostlinolékařských pasů. Tito provozovatelé si musejí podat žádost na formuláři „Jednotná evidence a registrace osob“ a dále vyplnit přílohu č. 3 k této žádosti.</w:t>
      </w:r>
    </w:p>
    <w:p w:rsidR="00270ED1" w:rsidRDefault="00270ED1" w:rsidP="0027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 w:rsidRPr="00270ED1">
        <w:rPr>
          <w:rFonts w:eastAsia="Times New Roman"/>
        </w:rPr>
        <w:t xml:space="preserve">Formulář žádosti </w:t>
      </w:r>
      <w:r>
        <w:rPr>
          <w:rFonts w:eastAsia="Times New Roman"/>
        </w:rPr>
        <w:t xml:space="preserve">o složení distančního testu je i na stránkách ÚKZÚZ </w:t>
      </w:r>
      <w:hyperlink r:id="rId5" w:history="1">
        <w:r>
          <w:rPr>
            <w:rStyle w:val="Hypertextovodkaz"/>
            <w:rFonts w:eastAsia="Times New Roman"/>
          </w:rPr>
          <w:t>http://eagri.cz/public/web/ukzuz/portal/formulare-ke-stazeni/ochrana-proti-skodlivym-organismum/zadost-o-slozeni-distancniho-testu.html</w:t>
        </w:r>
      </w:hyperlink>
      <w:r>
        <w:rPr>
          <w:rFonts w:eastAsia="Times New Roman"/>
        </w:rPr>
        <w:t>.</w:t>
      </w:r>
      <w:bookmarkEnd w:id="0"/>
    </w:p>
    <w:sectPr w:rsidR="0027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6224"/>
    <w:multiLevelType w:val="multilevel"/>
    <w:tmpl w:val="7824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F"/>
    <w:rsid w:val="00026D9F"/>
    <w:rsid w:val="00270ED1"/>
    <w:rsid w:val="004D6043"/>
    <w:rsid w:val="005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9693-2FF8-4555-A377-2A08BF5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ED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0ED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0ED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E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D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gri.cz/public/web/ukzuz/portal/formulare-ke-stazeni/ochrana-proti-skodlivym-organismum/zadost-o-slozeni-distancniho-tes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2020-06-16T12:56:00Z</cp:lastPrinted>
  <dcterms:created xsi:type="dcterms:W3CDTF">2020-06-16T12:44:00Z</dcterms:created>
  <dcterms:modified xsi:type="dcterms:W3CDTF">2020-06-16T12:57:00Z</dcterms:modified>
</cp:coreProperties>
</file>